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4F" w:rsidRDefault="00F0204F" w:rsidP="00F0204F">
      <w:pPr>
        <w:spacing w:before="100" w:beforeAutospacing="1" w:after="100" w:afterAutospacing="1" w:line="360" w:lineRule="auto"/>
        <w:jc w:val="both"/>
        <w:rPr>
          <w:rStyle w:val="Strong"/>
          <w:b w:val="0"/>
          <w:color w:val="000000"/>
        </w:rPr>
      </w:pPr>
      <w:r w:rsidRPr="00396426">
        <w:rPr>
          <w:rStyle w:val="Strong"/>
          <w:b w:val="0"/>
          <w:color w:val="000000"/>
        </w:rPr>
        <w:t xml:space="preserve">SPE 84294:  </w:t>
      </w:r>
      <w:hyperlink r:id="rId4" w:history="1">
        <w:r w:rsidRPr="00F0204F">
          <w:rPr>
            <w:rStyle w:val="Hyperlink"/>
            <w:b/>
            <w:bCs/>
            <w:color w:val="000000"/>
            <w:u w:val="none"/>
          </w:rPr>
          <w:t xml:space="preserve">Estimation of </w:t>
        </w:r>
        <w:proofErr w:type="spellStart"/>
        <w:r w:rsidRPr="00F0204F">
          <w:rPr>
            <w:rStyle w:val="Hyperlink"/>
            <w:b/>
            <w:bCs/>
            <w:color w:val="000000"/>
            <w:u w:val="none"/>
          </w:rPr>
          <w:t>Storativity</w:t>
        </w:r>
        <w:proofErr w:type="spellEnd"/>
        <w:r w:rsidRPr="00F0204F">
          <w:rPr>
            <w:rStyle w:val="Hyperlink"/>
            <w:b/>
            <w:bCs/>
            <w:color w:val="000000"/>
            <w:u w:val="none"/>
          </w:rPr>
          <w:t xml:space="preserve"> Ratio in a Layered Reservoir with </w:t>
        </w:r>
        <w:proofErr w:type="spellStart"/>
        <w:r w:rsidRPr="00F0204F">
          <w:rPr>
            <w:rStyle w:val="Hyperlink"/>
            <w:b/>
            <w:bCs/>
            <w:color w:val="000000"/>
            <w:u w:val="none"/>
          </w:rPr>
          <w:t>Crossflow</w:t>
        </w:r>
        <w:proofErr w:type="spellEnd"/>
      </w:hyperlink>
      <w:r w:rsidRPr="00F0204F">
        <w:rPr>
          <w:rStyle w:val="Strong"/>
          <w:b w:val="0"/>
          <w:color w:val="000000"/>
        </w:rPr>
        <w:t>.</w:t>
      </w:r>
      <w:r w:rsidRPr="00396426">
        <w:rPr>
          <w:rStyle w:val="Strong"/>
          <w:b w:val="0"/>
          <w:color w:val="000000"/>
        </w:rPr>
        <w:t xml:space="preserve">  </w:t>
      </w:r>
    </w:p>
    <w:p w:rsidR="00F0204F" w:rsidRDefault="00F0204F" w:rsidP="00F0204F">
      <w:pPr>
        <w:spacing w:before="100" w:beforeAutospacing="1" w:after="100" w:afterAutospacing="1" w:line="360" w:lineRule="auto"/>
        <w:jc w:val="both"/>
        <w:rPr>
          <w:color w:val="000000"/>
        </w:rPr>
      </w:pPr>
      <w:proofErr w:type="gramStart"/>
      <w:r w:rsidRPr="00396426">
        <w:rPr>
          <w:color w:val="000000"/>
        </w:rPr>
        <w:t>N. M. Al-</w:t>
      </w:r>
      <w:proofErr w:type="spellStart"/>
      <w:r w:rsidRPr="00396426">
        <w:rPr>
          <w:color w:val="000000"/>
        </w:rPr>
        <w:t>Ajmi</w:t>
      </w:r>
      <w:proofErr w:type="spellEnd"/>
      <w:r w:rsidRPr="00396426">
        <w:rPr>
          <w:color w:val="000000"/>
        </w:rPr>
        <w:t xml:space="preserve">, H. </w:t>
      </w:r>
      <w:proofErr w:type="spellStart"/>
      <w:r w:rsidRPr="00396426">
        <w:rPr>
          <w:color w:val="000000"/>
        </w:rPr>
        <w:t>Kazemi</w:t>
      </w:r>
      <w:proofErr w:type="spellEnd"/>
      <w:r w:rsidRPr="00396426">
        <w:rPr>
          <w:color w:val="000000"/>
        </w:rPr>
        <w:t xml:space="preserve">, and E. </w:t>
      </w:r>
      <w:proofErr w:type="spellStart"/>
      <w:r w:rsidRPr="00396426">
        <w:rPr>
          <w:color w:val="000000"/>
        </w:rPr>
        <w:t>Ozkan</w:t>
      </w:r>
      <w:proofErr w:type="spellEnd"/>
      <w:r w:rsidRPr="00396426">
        <w:rPr>
          <w:color w:val="000000"/>
        </w:rPr>
        <w:t>.</w:t>
      </w:r>
      <w:proofErr w:type="gramEnd"/>
      <w:r w:rsidRPr="00396426">
        <w:rPr>
          <w:color w:val="000000"/>
        </w:rPr>
        <w:t xml:space="preserve"> </w:t>
      </w:r>
    </w:p>
    <w:p w:rsidR="00F0204F" w:rsidRPr="00396426" w:rsidRDefault="00F0204F" w:rsidP="00F0204F">
      <w:pPr>
        <w:spacing w:before="100" w:beforeAutospacing="1" w:after="100" w:afterAutospacing="1" w:line="360" w:lineRule="auto"/>
        <w:jc w:val="both"/>
        <w:rPr>
          <w:rStyle w:val="Strong"/>
          <w:b w:val="0"/>
          <w:color w:val="000000"/>
        </w:rPr>
      </w:pPr>
      <w:r w:rsidRPr="00396426">
        <w:rPr>
          <w:rStyle w:val="Strong"/>
          <w:b w:val="0"/>
          <w:color w:val="000000"/>
        </w:rPr>
        <w:t xml:space="preserve">Presented at the SPE Annual Technical Conference and Exhibition held in Denver, CO, </w:t>
      </w:r>
      <w:r w:rsidR="00777562">
        <w:rPr>
          <w:rStyle w:val="Strong"/>
          <w:b w:val="0"/>
          <w:color w:val="000000"/>
        </w:rPr>
        <w:t xml:space="preserve">            </w:t>
      </w:r>
      <w:r w:rsidRPr="00396426">
        <w:rPr>
          <w:rStyle w:val="Strong"/>
          <w:b w:val="0"/>
          <w:color w:val="000000"/>
        </w:rPr>
        <w:t>5-8 October 2003.</w:t>
      </w:r>
    </w:p>
    <w:p w:rsidR="00F0204F" w:rsidRPr="00396426" w:rsidRDefault="00F0204F" w:rsidP="00F0204F">
      <w:pPr>
        <w:spacing w:before="100" w:beforeAutospacing="1" w:after="100" w:afterAutospacing="1" w:line="360" w:lineRule="auto"/>
        <w:jc w:val="both"/>
        <w:rPr>
          <w:i/>
          <w:color w:val="000000"/>
        </w:rPr>
      </w:pPr>
      <w:r w:rsidRPr="00396426">
        <w:rPr>
          <w:b/>
          <w:bCs/>
          <w:color w:val="000000"/>
        </w:rPr>
        <w:t xml:space="preserve">Abstract:  </w:t>
      </w:r>
      <w:r w:rsidRPr="00396426">
        <w:rPr>
          <w:color w:val="000000"/>
        </w:rPr>
        <w:t xml:space="preserve">This paper presents a practical method to estimate the </w:t>
      </w:r>
      <w:proofErr w:type="spellStart"/>
      <w:r w:rsidRPr="00396426">
        <w:rPr>
          <w:color w:val="000000"/>
        </w:rPr>
        <w:t>storativity</w:t>
      </w:r>
      <w:proofErr w:type="spellEnd"/>
      <w:r w:rsidRPr="00396426">
        <w:rPr>
          <w:color w:val="000000"/>
        </w:rPr>
        <w:t xml:space="preserve"> ratio of a layered reservoir with cross-flow from pressure transient data. The method uses an analytically derived formula for the </w:t>
      </w:r>
      <w:proofErr w:type="spellStart"/>
      <w:r w:rsidRPr="00396426">
        <w:rPr>
          <w:color w:val="000000"/>
        </w:rPr>
        <w:t>storativity</w:t>
      </w:r>
      <w:proofErr w:type="spellEnd"/>
      <w:r w:rsidRPr="00396426">
        <w:rPr>
          <w:color w:val="000000"/>
        </w:rPr>
        <w:t xml:space="preserve"> ratio in terms of the separation between the two semi-log straight lines on pressure versus log-time plot. Knowing the </w:t>
      </w:r>
      <w:proofErr w:type="spellStart"/>
      <w:r w:rsidRPr="00396426">
        <w:rPr>
          <w:color w:val="000000"/>
        </w:rPr>
        <w:t>storativity</w:t>
      </w:r>
      <w:proofErr w:type="spellEnd"/>
      <w:r w:rsidRPr="00396426">
        <w:rPr>
          <w:color w:val="000000"/>
        </w:rPr>
        <w:t xml:space="preserve"> ratio from a well test, individual layer properties may be estimated if the layer flow rates are available from production logs. Demonstrations of the method to estimate the </w:t>
      </w:r>
      <w:proofErr w:type="spellStart"/>
      <w:r w:rsidRPr="00396426">
        <w:rPr>
          <w:color w:val="000000"/>
        </w:rPr>
        <w:t>storativity</w:t>
      </w:r>
      <w:proofErr w:type="spellEnd"/>
      <w:r w:rsidRPr="00396426">
        <w:rPr>
          <w:color w:val="000000"/>
        </w:rPr>
        <w:t xml:space="preserve"> ratio and individual layer properties are presented by examples. Comparison of the results with those obtained from the existing techniques is also provided to highlight the accuracy of the proposed technique.</w:t>
      </w:r>
      <w:r w:rsidRPr="00396426">
        <w:rPr>
          <w:i/>
          <w:color w:val="000000"/>
        </w:rPr>
        <w:t xml:space="preserve"> </w:t>
      </w:r>
    </w:p>
    <w:p w:rsidR="006C785C" w:rsidRDefault="006C785C" w:rsidP="00F0204F">
      <w:pPr>
        <w:spacing w:line="360" w:lineRule="auto"/>
        <w:jc w:val="both"/>
      </w:pPr>
    </w:p>
    <w:sectPr w:rsidR="006C785C" w:rsidSect="006C7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204F"/>
    <w:rsid w:val="006C785C"/>
    <w:rsid w:val="00777562"/>
    <w:rsid w:val="00F02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204F"/>
    <w:rPr>
      <w:b/>
      <w:bCs/>
    </w:rPr>
  </w:style>
  <w:style w:type="character" w:styleId="Hyperlink">
    <w:name w:val="Hyperlink"/>
    <w:basedOn w:val="DefaultParagraphFont"/>
    <w:rsid w:val="00F02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00084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Company>Grizli777</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2</cp:revision>
  <dcterms:created xsi:type="dcterms:W3CDTF">2009-08-25T03:25:00Z</dcterms:created>
  <dcterms:modified xsi:type="dcterms:W3CDTF">2009-08-25T03:27:00Z</dcterms:modified>
</cp:coreProperties>
</file>