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A7" w:rsidRPr="00905CA7" w:rsidRDefault="00905CA7" w:rsidP="00905CA7">
      <w:pPr>
        <w:ind w:left="-360" w:right="576"/>
        <w:jc w:val="center"/>
        <w:rPr>
          <w:rFonts w:ascii="Arial" w:hAnsi="Arial" w:cs="Arial"/>
        </w:rPr>
      </w:pPr>
    </w:p>
    <w:p w:rsidR="00905CA7" w:rsidRPr="00905CA7" w:rsidRDefault="00905CA7" w:rsidP="00905CA7">
      <w:pPr>
        <w:ind w:right="576"/>
        <w:rPr>
          <w:rFonts w:ascii="Arial" w:hAnsi="Arial" w:cs="Arial"/>
        </w:rPr>
      </w:pPr>
      <w:r w:rsidRPr="00905CA7">
        <w:rPr>
          <w:rFonts w:ascii="Arial" w:hAnsi="Arial" w:cs="Arial"/>
        </w:rPr>
        <w:t>Thesis</w:t>
      </w:r>
    </w:p>
    <w:p w:rsidR="00905CA7" w:rsidRPr="00905CA7" w:rsidRDefault="00905CA7" w:rsidP="00905CA7">
      <w:pPr>
        <w:ind w:right="576"/>
        <w:rPr>
          <w:rFonts w:ascii="Arial" w:hAnsi="Arial" w:cs="Arial"/>
        </w:rPr>
      </w:pPr>
      <w:r w:rsidRPr="00905CA7">
        <w:rPr>
          <w:rFonts w:ascii="Arial" w:hAnsi="Arial" w:cs="Arial"/>
          <w:u w:val="single"/>
        </w:rPr>
        <w:t xml:space="preserve">    #    </w:t>
      </w:r>
      <w:r w:rsidRPr="00905CA7">
        <w:rPr>
          <w:rFonts w:ascii="Arial" w:hAnsi="Arial" w:cs="Arial"/>
        </w:rPr>
        <w:t xml:space="preserve">   </w:t>
      </w:r>
      <w:r w:rsidRPr="00905CA7">
        <w:rPr>
          <w:rFonts w:ascii="Arial" w:hAnsi="Arial" w:cs="Arial"/>
          <w:u w:val="single"/>
        </w:rPr>
        <w:t>Degree</w:t>
      </w:r>
      <w:proofErr w:type="gramStart"/>
      <w:r w:rsidRPr="00905CA7">
        <w:rPr>
          <w:rFonts w:ascii="Arial" w:hAnsi="Arial" w:cs="Arial"/>
        </w:rPr>
        <w:t xml:space="preserve">  </w:t>
      </w:r>
      <w:r w:rsidRPr="00905CA7">
        <w:rPr>
          <w:rFonts w:ascii="Arial" w:hAnsi="Arial" w:cs="Arial"/>
          <w:u w:val="single"/>
        </w:rPr>
        <w:t>Advisor</w:t>
      </w:r>
      <w:proofErr w:type="gramEnd"/>
      <w:r w:rsidRPr="00905CA7">
        <w:rPr>
          <w:rFonts w:ascii="Arial" w:hAnsi="Arial" w:cs="Arial"/>
        </w:rPr>
        <w:t xml:space="preserve">                                                      </w:t>
      </w:r>
      <w:r w:rsidRPr="00905CA7">
        <w:rPr>
          <w:rFonts w:ascii="Arial" w:hAnsi="Arial" w:cs="Arial"/>
          <w:u w:val="single"/>
        </w:rPr>
        <w:t>Title</w:t>
      </w:r>
    </w:p>
    <w:p w:rsidR="00905CA7" w:rsidRPr="00905CA7" w:rsidRDefault="00905CA7" w:rsidP="00905CA7">
      <w:pPr>
        <w:ind w:left="-360" w:right="576"/>
        <w:rPr>
          <w:rFonts w:ascii="Arial" w:hAnsi="Arial" w:cs="Arial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  <w:r w:rsidRPr="00905CA7">
        <w:rPr>
          <w:rFonts w:ascii="Arial" w:hAnsi="Arial" w:cs="Arial"/>
        </w:rPr>
        <w:t>T3867      MS      Kazemi           Mixed Five-Point Nine-Point Formulation of Multiphase</w:t>
      </w:r>
      <w:proofErr w:type="gramStart"/>
      <w:r w:rsidRPr="00905CA7">
        <w:rPr>
          <w:rFonts w:ascii="Arial" w:hAnsi="Arial" w:cs="Arial"/>
        </w:rPr>
        <w:t>  Flow</w:t>
      </w:r>
      <w:proofErr w:type="gramEnd"/>
      <w:r w:rsidRPr="00905CA7">
        <w:rPr>
          <w:rFonts w:ascii="Arial" w:hAnsi="Arial" w:cs="Arial"/>
        </w:rPr>
        <w:t xml:space="preserve"> in Petroleum Reservoirs--</w:t>
      </w:r>
      <w:r w:rsidRPr="00905CA7">
        <w:rPr>
          <w:rFonts w:ascii="Arial" w:hAnsi="Arial" w:cs="Arial"/>
          <w:u w:val="single"/>
        </w:rPr>
        <w:t>BY:  BJORN OSTEBO</w:t>
      </w:r>
      <w:r w:rsidRPr="00905CA7">
        <w:rPr>
          <w:rFonts w:ascii="Arial" w:hAnsi="Arial" w:cs="Arial"/>
        </w:rPr>
        <w:t>.  (1990)</w:t>
      </w: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  <w:r w:rsidRPr="00905CA7">
        <w:rPr>
          <w:rFonts w:ascii="Arial" w:hAnsi="Arial" w:cs="Arial"/>
        </w:rPr>
        <w:t>T4036      MS      Kazemi           Mixed Five-Point/Nine-Point Formulation of Multiphase Flow in Petroleum Reservoirs Using the Fully Implicit Solution Technique--</w:t>
      </w:r>
      <w:r w:rsidRPr="00905CA7">
        <w:rPr>
          <w:rFonts w:ascii="Arial" w:hAnsi="Arial" w:cs="Arial"/>
          <w:u w:val="single"/>
        </w:rPr>
        <w:t>BY:  KENNETH D. WOLCOTT</w:t>
      </w:r>
      <w:r w:rsidRPr="00905CA7">
        <w:rPr>
          <w:rFonts w:ascii="Arial" w:hAnsi="Arial" w:cs="Arial"/>
        </w:rPr>
        <w:t>.  (1991)</w:t>
      </w: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  <w:r w:rsidRPr="00905CA7">
        <w:rPr>
          <w:rFonts w:ascii="Arial" w:hAnsi="Arial" w:cs="Arial"/>
        </w:rPr>
        <w:t>T4136      PhD    Kazemi           A Novel Numerical Simulation Approach for Characterization of Naturally Fractured Reservoirs--</w:t>
      </w:r>
      <w:r w:rsidRPr="00905CA7">
        <w:rPr>
          <w:rFonts w:ascii="Arial" w:hAnsi="Arial" w:cs="Arial"/>
          <w:u w:val="single"/>
        </w:rPr>
        <w:t>BY:  ALI A. SHINTA</w:t>
      </w:r>
      <w:r w:rsidRPr="00905CA7">
        <w:rPr>
          <w:rFonts w:ascii="Arial" w:hAnsi="Arial" w:cs="Arial"/>
        </w:rPr>
        <w:t>.  (1992)</w:t>
      </w: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  <w:r w:rsidRPr="00905CA7">
        <w:rPr>
          <w:rFonts w:ascii="Arial" w:hAnsi="Arial" w:cs="Arial"/>
        </w:rPr>
        <w:t>T4508      PhD    Kazemi           Finite Difference and Control-Volume Finite Element Simulation of Naturally Fractured Reservoirs--</w:t>
      </w:r>
      <w:r w:rsidRPr="00905CA7">
        <w:rPr>
          <w:rFonts w:ascii="Arial" w:hAnsi="Arial" w:cs="Arial"/>
          <w:u w:val="single"/>
        </w:rPr>
        <w:t>BY:  HASSAN SULAIMAN A. NAJI</w:t>
      </w:r>
      <w:r w:rsidRPr="00905CA7">
        <w:rPr>
          <w:rFonts w:ascii="Arial" w:hAnsi="Arial" w:cs="Arial"/>
        </w:rPr>
        <w:t xml:space="preserve">.  (1993) </w:t>
      </w: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  <w:r w:rsidRPr="00905CA7">
        <w:rPr>
          <w:rFonts w:ascii="Arial" w:hAnsi="Arial" w:cs="Arial"/>
        </w:rPr>
        <w:t>T4672      PhD    Kazemi           Modeling of Gel Conformance Treatments in Naturally Fractured Reservoirs--</w:t>
      </w:r>
      <w:r w:rsidRPr="00905CA7">
        <w:rPr>
          <w:rFonts w:ascii="Arial" w:hAnsi="Arial" w:cs="Arial"/>
          <w:u w:val="single"/>
        </w:rPr>
        <w:t>BY:  ANDREW L. PRESTRIDGE</w:t>
      </w:r>
      <w:r w:rsidRPr="00905CA7">
        <w:rPr>
          <w:rFonts w:ascii="Arial" w:hAnsi="Arial" w:cs="Arial"/>
        </w:rPr>
        <w:t>.  (1996)</w:t>
      </w: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  <w:r w:rsidRPr="00905CA7">
        <w:rPr>
          <w:rFonts w:ascii="Arial" w:hAnsi="Arial" w:cs="Arial"/>
        </w:rPr>
        <w:t xml:space="preserve">T4674      MS      Kazemi           Verification of </w:t>
      </w:r>
      <w:proofErr w:type="spellStart"/>
      <w:r w:rsidRPr="00905CA7">
        <w:rPr>
          <w:rFonts w:ascii="Arial" w:hAnsi="Arial" w:cs="Arial"/>
        </w:rPr>
        <w:t>Pseudostabilization</w:t>
      </w:r>
      <w:proofErr w:type="spellEnd"/>
      <w:r w:rsidRPr="00905CA7">
        <w:rPr>
          <w:rFonts w:ascii="Arial" w:hAnsi="Arial" w:cs="Arial"/>
        </w:rPr>
        <w:t xml:space="preserve"> Time in Gas Deliverability Testing--</w:t>
      </w:r>
      <w:r w:rsidRPr="00905CA7">
        <w:rPr>
          <w:rFonts w:ascii="Arial" w:hAnsi="Arial" w:cs="Arial"/>
          <w:u w:val="single"/>
        </w:rPr>
        <w:t xml:space="preserve">BY:  YOUSEF KH.S. </w:t>
      </w:r>
      <w:proofErr w:type="gramStart"/>
      <w:r w:rsidRPr="00905CA7">
        <w:rPr>
          <w:rFonts w:ascii="Arial" w:hAnsi="Arial" w:cs="Arial"/>
          <w:u w:val="single"/>
        </w:rPr>
        <w:t>HASHEM</w:t>
      </w:r>
      <w:r w:rsidRPr="00905CA7">
        <w:rPr>
          <w:rFonts w:ascii="Arial" w:hAnsi="Arial" w:cs="Arial"/>
        </w:rPr>
        <w:t>.</w:t>
      </w:r>
      <w:proofErr w:type="gramEnd"/>
      <w:r w:rsidRPr="00905CA7">
        <w:rPr>
          <w:rFonts w:ascii="Arial" w:hAnsi="Arial" w:cs="Arial"/>
        </w:rPr>
        <w:t>  (1994)</w:t>
      </w: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  <w:r w:rsidRPr="00905CA7">
        <w:rPr>
          <w:rFonts w:ascii="Arial" w:hAnsi="Arial" w:cs="Arial"/>
        </w:rPr>
        <w:t>T4861      PhD    Kazemi           Practical Methods for Minimizing Grid Orientation in Reservoir Simulators--</w:t>
      </w:r>
      <w:r w:rsidRPr="00905CA7">
        <w:rPr>
          <w:rFonts w:ascii="Arial" w:hAnsi="Arial" w:cs="Arial"/>
          <w:u w:val="single"/>
        </w:rPr>
        <w:t>BY:  DONALD S. WOLCOTT</w:t>
      </w:r>
      <w:r w:rsidRPr="00905CA7">
        <w:rPr>
          <w:rFonts w:ascii="Arial" w:hAnsi="Arial" w:cs="Arial"/>
        </w:rPr>
        <w:t>.  (1996)</w:t>
      </w: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  <w:u w:val="single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  <w:r w:rsidRPr="00905CA7">
        <w:rPr>
          <w:rFonts w:ascii="Arial" w:hAnsi="Arial" w:cs="Arial"/>
        </w:rPr>
        <w:t>T4979      PhD    Kazemi           Numerical Modeling of Pressure Transient Tests in Naturally Fractured Reservoirs Using Stochastic Conditional Simulation--</w:t>
      </w:r>
      <w:r w:rsidRPr="00905CA7">
        <w:rPr>
          <w:rFonts w:ascii="Arial" w:hAnsi="Arial" w:cs="Arial"/>
          <w:u w:val="single"/>
        </w:rPr>
        <w:t xml:space="preserve">BY:  </w:t>
      </w:r>
      <w:r w:rsidRPr="00905CA7">
        <w:rPr>
          <w:rFonts w:ascii="Arial" w:hAnsi="Arial" w:cs="Arial"/>
          <w:caps/>
          <w:u w:val="single"/>
        </w:rPr>
        <w:t>Hugo Araujo N.</w:t>
      </w:r>
      <w:r w:rsidRPr="00905CA7">
        <w:rPr>
          <w:rFonts w:ascii="Arial" w:hAnsi="Arial" w:cs="Arial"/>
          <w:caps/>
        </w:rPr>
        <w:t>  (1997)</w:t>
      </w: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  <w:r w:rsidRPr="00905CA7">
        <w:rPr>
          <w:rFonts w:ascii="Arial" w:hAnsi="Arial" w:cs="Arial"/>
        </w:rPr>
        <w:t>T5093      PhD    Kazemi           Explicit Composition Implicit Pressure and Saturation Simulation of Dual-Porosity/Permeability Reservoirs--</w:t>
      </w:r>
      <w:r w:rsidRPr="00905CA7">
        <w:rPr>
          <w:rFonts w:ascii="Arial" w:hAnsi="Arial" w:cs="Arial"/>
          <w:u w:val="single"/>
        </w:rPr>
        <w:t>BY:  YOUSEF KH.S</w:t>
      </w:r>
      <w:r w:rsidRPr="00905CA7">
        <w:rPr>
          <w:rFonts w:ascii="Arial" w:hAnsi="Arial" w:cs="Arial"/>
        </w:rPr>
        <w:t xml:space="preserve">. </w:t>
      </w:r>
      <w:proofErr w:type="gramStart"/>
      <w:r w:rsidRPr="00905CA7">
        <w:rPr>
          <w:rFonts w:ascii="Arial" w:hAnsi="Arial" w:cs="Arial"/>
          <w:u w:val="single"/>
        </w:rPr>
        <w:t>HASHEM</w:t>
      </w:r>
      <w:r w:rsidRPr="00905CA7">
        <w:rPr>
          <w:rFonts w:ascii="Arial" w:hAnsi="Arial" w:cs="Arial"/>
        </w:rPr>
        <w:t>.</w:t>
      </w:r>
      <w:proofErr w:type="gramEnd"/>
      <w:r w:rsidRPr="00905CA7">
        <w:rPr>
          <w:rFonts w:ascii="Arial" w:hAnsi="Arial" w:cs="Arial"/>
        </w:rPr>
        <w:t>  (1998)</w:t>
      </w: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905CA7" w:rsidRPr="00905CA7" w:rsidRDefault="00905CA7" w:rsidP="00905CA7">
      <w:pPr>
        <w:ind w:left="3150" w:hanging="3150"/>
        <w:rPr>
          <w:rFonts w:ascii="Arial" w:hAnsi="Arial" w:cs="Arial"/>
        </w:rPr>
      </w:pPr>
    </w:p>
    <w:p w:rsidR="00905CA7" w:rsidRPr="00905CA7" w:rsidRDefault="00905CA7" w:rsidP="00905CA7">
      <w:pPr>
        <w:ind w:left="3150" w:hanging="3150"/>
        <w:rPr>
          <w:rFonts w:ascii="Arial" w:hAnsi="Arial" w:cs="Arial"/>
        </w:rPr>
      </w:pPr>
      <w:proofErr w:type="gramStart"/>
      <w:r w:rsidRPr="00905CA7">
        <w:rPr>
          <w:rFonts w:ascii="Arial" w:hAnsi="Arial" w:cs="Arial"/>
        </w:rPr>
        <w:t>T5540     PhD    Kazemi           Diffusion and Convective Mixing of Components in Naturally Fractured Reservoirs—</w:t>
      </w:r>
      <w:r w:rsidRPr="00905CA7">
        <w:rPr>
          <w:rFonts w:ascii="Arial" w:hAnsi="Arial" w:cs="Arial"/>
          <w:u w:val="single"/>
        </w:rPr>
        <w:t>VICTOR H. ARANA O.</w:t>
      </w:r>
      <w:proofErr w:type="gramEnd"/>
      <w:r w:rsidRPr="00905CA7">
        <w:rPr>
          <w:rFonts w:ascii="Arial" w:hAnsi="Arial" w:cs="Arial"/>
        </w:rPr>
        <w:t>  (2001)</w:t>
      </w:r>
    </w:p>
    <w:p w:rsidR="00905CA7" w:rsidRPr="00905CA7" w:rsidRDefault="00905CA7" w:rsidP="00905CA7">
      <w:pPr>
        <w:ind w:left="3150" w:hanging="3150"/>
        <w:rPr>
          <w:rFonts w:ascii="Arial" w:hAnsi="Arial" w:cs="Arial"/>
        </w:rPr>
      </w:pPr>
    </w:p>
    <w:p w:rsidR="00905CA7" w:rsidRPr="00905CA7" w:rsidRDefault="00905CA7" w:rsidP="00905CA7">
      <w:pPr>
        <w:ind w:left="3150" w:hanging="3150"/>
        <w:rPr>
          <w:rFonts w:ascii="Arial" w:hAnsi="Arial" w:cs="Arial"/>
        </w:rPr>
      </w:pPr>
    </w:p>
    <w:p w:rsidR="00905CA7" w:rsidRPr="00905CA7" w:rsidRDefault="00905CA7" w:rsidP="00905CA7">
      <w:pPr>
        <w:ind w:left="3150" w:hanging="3150"/>
        <w:rPr>
          <w:rFonts w:ascii="Arial" w:hAnsi="Arial" w:cs="Arial"/>
        </w:rPr>
      </w:pPr>
      <w:proofErr w:type="gramStart"/>
      <w:r w:rsidRPr="00905CA7">
        <w:rPr>
          <w:rFonts w:ascii="Arial" w:hAnsi="Arial" w:cs="Arial"/>
        </w:rPr>
        <w:t>T5585     PhD    Kazemi           Numerical Simulation of Gas-Oil Gravity Drainage for Centrifuge Experiments and Scaled Reservoir Matrix Blocks—</w:t>
      </w:r>
      <w:r w:rsidRPr="00905CA7">
        <w:rPr>
          <w:rFonts w:ascii="Arial" w:hAnsi="Arial" w:cs="Arial"/>
          <w:u w:val="single"/>
        </w:rPr>
        <w:t>BY; HASSAN AHMAD ALKANDARI</w:t>
      </w:r>
      <w:r w:rsidRPr="00905CA7">
        <w:rPr>
          <w:rFonts w:ascii="Arial" w:hAnsi="Arial" w:cs="Arial"/>
        </w:rPr>
        <w:t>.</w:t>
      </w:r>
      <w:proofErr w:type="gramEnd"/>
      <w:r w:rsidRPr="00905CA7">
        <w:rPr>
          <w:rFonts w:ascii="Arial" w:hAnsi="Arial" w:cs="Arial"/>
        </w:rPr>
        <w:t xml:space="preserve"> (2002)</w:t>
      </w:r>
    </w:p>
    <w:p w:rsidR="00905CA7" w:rsidRPr="00905CA7" w:rsidRDefault="00905CA7" w:rsidP="00905CA7">
      <w:pPr>
        <w:ind w:left="3150" w:hanging="3150"/>
        <w:rPr>
          <w:rFonts w:ascii="Arial" w:hAnsi="Arial" w:cs="Arial"/>
        </w:rPr>
      </w:pPr>
    </w:p>
    <w:p w:rsidR="00905CA7" w:rsidRPr="00905CA7" w:rsidRDefault="00905CA7" w:rsidP="00905CA7">
      <w:pPr>
        <w:ind w:left="3150" w:hanging="3150"/>
        <w:rPr>
          <w:rFonts w:ascii="Arial" w:hAnsi="Arial" w:cs="Arial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  <w:r w:rsidRPr="00905CA7">
        <w:rPr>
          <w:rFonts w:ascii="Arial" w:hAnsi="Arial" w:cs="Arial"/>
        </w:rPr>
        <w:t xml:space="preserve">T5631     MS      Kazemi           </w:t>
      </w:r>
      <w:proofErr w:type="gramStart"/>
      <w:r w:rsidRPr="00905CA7">
        <w:rPr>
          <w:rFonts w:ascii="Arial" w:hAnsi="Arial" w:cs="Arial"/>
        </w:rPr>
        <w:t>An</w:t>
      </w:r>
      <w:proofErr w:type="gramEnd"/>
      <w:r w:rsidRPr="00905CA7">
        <w:rPr>
          <w:rFonts w:ascii="Arial" w:hAnsi="Arial" w:cs="Arial"/>
        </w:rPr>
        <w:t xml:space="preserve"> Improved Two-Component Simulation of Black Oil, Volatile Oil, and Gas Condensate Reservoirs—</w:t>
      </w:r>
      <w:r w:rsidRPr="00905CA7">
        <w:rPr>
          <w:rFonts w:ascii="Arial" w:hAnsi="Arial" w:cs="Arial"/>
          <w:u w:val="single"/>
        </w:rPr>
        <w:t>MOHAMMAD FAROOQ ALMATROOK</w:t>
      </w:r>
      <w:r w:rsidRPr="00905CA7">
        <w:rPr>
          <w:rFonts w:ascii="Arial" w:hAnsi="Arial" w:cs="Arial"/>
        </w:rPr>
        <w:t>. (2002)</w:t>
      </w:r>
    </w:p>
    <w:p w:rsidR="00905CA7" w:rsidRPr="00905CA7" w:rsidRDefault="00905CA7" w:rsidP="00905CA7">
      <w:pPr>
        <w:ind w:left="3150" w:hanging="3150"/>
        <w:rPr>
          <w:rFonts w:ascii="Arial" w:hAnsi="Arial" w:cs="Arial"/>
        </w:rPr>
      </w:pPr>
    </w:p>
    <w:p w:rsidR="00905CA7" w:rsidRPr="00905CA7" w:rsidRDefault="00905CA7" w:rsidP="00905CA7">
      <w:pPr>
        <w:ind w:left="3150" w:hanging="3150"/>
        <w:rPr>
          <w:rFonts w:ascii="Arial" w:hAnsi="Arial" w:cs="Arial"/>
        </w:rPr>
      </w:pPr>
    </w:p>
    <w:p w:rsidR="00905CA7" w:rsidRPr="00905CA7" w:rsidRDefault="00905CA7" w:rsidP="00905CA7">
      <w:pPr>
        <w:ind w:left="3150" w:hanging="3150"/>
        <w:rPr>
          <w:rFonts w:ascii="Arial" w:hAnsi="Arial" w:cs="Arial"/>
        </w:rPr>
      </w:pPr>
      <w:r w:rsidRPr="00905CA7">
        <w:rPr>
          <w:rFonts w:ascii="Arial" w:hAnsi="Arial" w:cs="Arial"/>
        </w:rPr>
        <w:lastRenderedPageBreak/>
        <w:t>T5803     MS      Kazemi           Combined Effect of Non-Darcy Flow and Formation Damage on Gas Well Performance in Dual-Porosity/Dual-Permeability Reservoirs—</w:t>
      </w:r>
      <w:r w:rsidRPr="00905CA7">
        <w:rPr>
          <w:rFonts w:ascii="Arial" w:hAnsi="Arial" w:cs="Arial"/>
          <w:u w:val="single"/>
        </w:rPr>
        <w:t>CARLOS ALBERTO (PEREIRA) TAVARES</w:t>
      </w:r>
      <w:r w:rsidRPr="00905CA7">
        <w:rPr>
          <w:rFonts w:ascii="Arial" w:hAnsi="Arial" w:cs="Arial"/>
        </w:rPr>
        <w:t>.  (2003)</w:t>
      </w:r>
    </w:p>
    <w:p w:rsidR="00905CA7" w:rsidRPr="00905CA7" w:rsidRDefault="00905CA7" w:rsidP="00905CA7">
      <w:pPr>
        <w:ind w:left="3150" w:hanging="3150"/>
        <w:rPr>
          <w:rFonts w:ascii="Arial" w:hAnsi="Arial" w:cs="Arial"/>
        </w:rPr>
      </w:pPr>
    </w:p>
    <w:p w:rsidR="00905CA7" w:rsidRPr="00905CA7" w:rsidRDefault="00905CA7" w:rsidP="00905CA7">
      <w:pPr>
        <w:ind w:left="3150" w:hanging="3150"/>
        <w:rPr>
          <w:rFonts w:ascii="Arial" w:hAnsi="Arial" w:cs="Arial"/>
        </w:rPr>
      </w:pPr>
      <w:r w:rsidRPr="00905CA7">
        <w:rPr>
          <w:rFonts w:ascii="Arial" w:hAnsi="Arial" w:cs="Arial"/>
        </w:rPr>
        <w:t>T5832     MS      Kazemi           Streamline Simulation of Counter-Current Water-Oil Flow in Dual-Porosity Naturally Fractured Reservoirs—</w:t>
      </w:r>
      <w:r w:rsidRPr="00905CA7">
        <w:rPr>
          <w:rFonts w:ascii="Arial" w:hAnsi="Arial" w:cs="Arial"/>
          <w:u w:val="single"/>
        </w:rPr>
        <w:t>JAIME EDUARDO MORENO</w:t>
      </w:r>
      <w:r w:rsidRPr="00905CA7">
        <w:rPr>
          <w:rFonts w:ascii="Arial" w:hAnsi="Arial" w:cs="Arial"/>
        </w:rPr>
        <w:t>.  (2004)</w:t>
      </w:r>
    </w:p>
    <w:p w:rsidR="00905CA7" w:rsidRPr="00905CA7" w:rsidRDefault="00905CA7" w:rsidP="00905CA7">
      <w:pPr>
        <w:ind w:left="3150" w:hanging="3150"/>
        <w:rPr>
          <w:rFonts w:ascii="Arial" w:hAnsi="Arial" w:cs="Arial"/>
        </w:rPr>
      </w:pPr>
    </w:p>
    <w:p w:rsidR="00905CA7" w:rsidRPr="00905CA7" w:rsidRDefault="00905CA7" w:rsidP="00905CA7">
      <w:pPr>
        <w:ind w:hanging="1080"/>
        <w:rPr>
          <w:rFonts w:ascii="Arial" w:hAnsi="Arial" w:cs="Arial"/>
        </w:rPr>
      </w:pPr>
      <w:r w:rsidRPr="00905CA7">
        <w:rPr>
          <w:rFonts w:ascii="Arial" w:hAnsi="Arial" w:cs="Arial"/>
        </w:rPr>
        <w:br/>
        <w:t xml:space="preserve">T-6010    MS      </w:t>
      </w:r>
      <w:proofErr w:type="spellStart"/>
      <w:r w:rsidRPr="00905CA7">
        <w:rPr>
          <w:rFonts w:ascii="Arial" w:hAnsi="Arial" w:cs="Arial"/>
        </w:rPr>
        <w:t>Ozkan</w:t>
      </w:r>
      <w:proofErr w:type="spellEnd"/>
      <w:r w:rsidRPr="00905CA7">
        <w:rPr>
          <w:rFonts w:ascii="Arial" w:hAnsi="Arial" w:cs="Arial"/>
        </w:rPr>
        <w:t>             Pressure-Transient Response of a Transverse Finite-Conductivity</w:t>
      </w:r>
    </w:p>
    <w:p w:rsidR="00905CA7" w:rsidRPr="00905CA7" w:rsidRDefault="00905CA7" w:rsidP="00905CA7">
      <w:pPr>
        <w:ind w:left="2880" w:hanging="2880"/>
        <w:rPr>
          <w:rFonts w:ascii="Arial" w:hAnsi="Arial" w:cs="Arial"/>
        </w:rPr>
      </w:pPr>
      <w:r w:rsidRPr="00905CA7">
        <w:rPr>
          <w:rFonts w:ascii="Arial" w:hAnsi="Arial" w:cs="Arial"/>
        </w:rPr>
        <w:t xml:space="preserve">                          Kazemi         Fracture Intercepted by a Horizontal Well – </w:t>
      </w:r>
      <w:r w:rsidRPr="00905CA7">
        <w:rPr>
          <w:rFonts w:ascii="Arial" w:hAnsi="Arial" w:cs="Arial"/>
          <w:u w:val="single"/>
        </w:rPr>
        <w:t>BY: MOHAMMED        </w:t>
      </w:r>
      <w:r w:rsidRPr="00905CA7">
        <w:rPr>
          <w:rFonts w:ascii="Arial" w:hAnsi="Arial" w:cs="Arial"/>
        </w:rPr>
        <w:t>    </w:t>
      </w:r>
      <w:r w:rsidRPr="00905CA7">
        <w:rPr>
          <w:rFonts w:ascii="Arial" w:hAnsi="Arial" w:cs="Arial"/>
          <w:u w:val="single"/>
        </w:rPr>
        <w:t xml:space="preserve">SAAD AL-KOBAISI </w:t>
      </w:r>
      <w:r w:rsidRPr="00905CA7">
        <w:rPr>
          <w:rFonts w:ascii="Arial" w:hAnsi="Arial" w:cs="Arial"/>
        </w:rPr>
        <w:t>(2005)</w:t>
      </w: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  <w:r w:rsidRPr="00905CA7">
        <w:rPr>
          <w:rFonts w:ascii="Arial" w:hAnsi="Arial" w:cs="Arial"/>
        </w:rPr>
        <w:t xml:space="preserve">T-6052    MS      Kazemi           </w:t>
      </w:r>
      <w:proofErr w:type="gramStart"/>
      <w:r w:rsidRPr="00905CA7">
        <w:rPr>
          <w:rFonts w:ascii="Arial" w:hAnsi="Arial" w:cs="Arial"/>
        </w:rPr>
        <w:t>An</w:t>
      </w:r>
      <w:proofErr w:type="gramEnd"/>
      <w:r w:rsidRPr="00905CA7">
        <w:rPr>
          <w:rFonts w:ascii="Arial" w:hAnsi="Arial" w:cs="Arial"/>
        </w:rPr>
        <w:t xml:space="preserve"> Improved Water-Oil Transfer-Function for Dual-Porosity/Dual-Permeability System – </w:t>
      </w:r>
      <w:r w:rsidRPr="00905CA7">
        <w:rPr>
          <w:rFonts w:ascii="Arial" w:hAnsi="Arial" w:cs="Arial"/>
          <w:u w:val="single"/>
        </w:rPr>
        <w:t>BY:  ADETAYO BALOGUN</w:t>
      </w:r>
      <w:r w:rsidRPr="00905CA7">
        <w:rPr>
          <w:rFonts w:ascii="Arial" w:hAnsi="Arial" w:cs="Arial"/>
        </w:rPr>
        <w:t xml:space="preserve"> (2005)</w:t>
      </w: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  <w:r w:rsidRPr="00905CA7">
        <w:rPr>
          <w:rFonts w:ascii="Arial" w:hAnsi="Arial" w:cs="Arial"/>
        </w:rPr>
        <w:t xml:space="preserve">T-6054   MS       Kazemi           Improved Heavy Oil Recovery </w:t>
      </w:r>
      <w:proofErr w:type="gramStart"/>
      <w:r w:rsidRPr="00905CA7">
        <w:rPr>
          <w:rFonts w:ascii="Arial" w:hAnsi="Arial" w:cs="Arial"/>
        </w:rPr>
        <w:t>In</w:t>
      </w:r>
      <w:proofErr w:type="gramEnd"/>
      <w:r w:rsidRPr="00905CA7">
        <w:rPr>
          <w:rFonts w:ascii="Arial" w:hAnsi="Arial" w:cs="Arial"/>
        </w:rPr>
        <w:t xml:space="preserve"> A Foamy Heavy Oil Reservoir Using SAGD Technology – </w:t>
      </w:r>
      <w:r w:rsidRPr="00905CA7">
        <w:rPr>
          <w:rFonts w:ascii="Arial" w:hAnsi="Arial" w:cs="Arial"/>
          <w:u w:val="single"/>
        </w:rPr>
        <w:t>BY:  VICTOR O. SALAZAR I.</w:t>
      </w:r>
      <w:r w:rsidRPr="00905CA7">
        <w:rPr>
          <w:rFonts w:ascii="Arial" w:hAnsi="Arial" w:cs="Arial"/>
        </w:rPr>
        <w:t xml:space="preserve"> (2005)</w:t>
      </w: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905CA7" w:rsidRPr="00905CA7" w:rsidRDefault="00905CA7" w:rsidP="00905CA7">
      <w:pPr>
        <w:ind w:left="3150" w:hanging="3150"/>
        <w:rPr>
          <w:rFonts w:ascii="Arial" w:hAnsi="Arial" w:cs="Arial"/>
        </w:rPr>
      </w:pPr>
    </w:p>
    <w:p w:rsidR="00905CA7" w:rsidRPr="00905CA7" w:rsidRDefault="00905CA7" w:rsidP="00905CA7">
      <w:pPr>
        <w:ind w:left="3150" w:hanging="3150"/>
        <w:rPr>
          <w:rFonts w:ascii="Arial" w:hAnsi="Arial" w:cs="Arial"/>
        </w:rPr>
      </w:pPr>
      <w:r w:rsidRPr="00905CA7">
        <w:rPr>
          <w:rFonts w:ascii="Arial" w:hAnsi="Arial" w:cs="Arial"/>
        </w:rPr>
        <w:t xml:space="preserve">T-6111    PHD Kazemi             Multi-Scale Formulation and Simulation of Three-Phase Flow with </w:t>
      </w:r>
      <w:proofErr w:type="spellStart"/>
      <w:r w:rsidRPr="00905CA7">
        <w:rPr>
          <w:rFonts w:ascii="Arial" w:hAnsi="Arial" w:cs="Arial"/>
        </w:rPr>
        <w:t>Interphase</w:t>
      </w:r>
      <w:proofErr w:type="spellEnd"/>
      <w:r w:rsidRPr="00905CA7">
        <w:rPr>
          <w:rFonts w:ascii="Arial" w:hAnsi="Arial" w:cs="Arial"/>
        </w:rPr>
        <w:t xml:space="preserve"> Mass Transfer – </w:t>
      </w:r>
      <w:r w:rsidRPr="00905CA7">
        <w:rPr>
          <w:rFonts w:ascii="Arial" w:hAnsi="Arial" w:cs="Arial"/>
          <w:u w:val="single"/>
        </w:rPr>
        <w:t>BY: MOHAMMAD FAROOQ ALMATROOK</w:t>
      </w:r>
      <w:r w:rsidRPr="00905CA7">
        <w:rPr>
          <w:rFonts w:ascii="Arial" w:hAnsi="Arial" w:cs="Arial"/>
        </w:rPr>
        <w:t xml:space="preserve"> (2006)</w:t>
      </w:r>
    </w:p>
    <w:p w:rsidR="00905CA7" w:rsidRPr="00905CA7" w:rsidRDefault="00905CA7" w:rsidP="00905CA7">
      <w:pPr>
        <w:ind w:left="3150" w:hanging="3150"/>
        <w:rPr>
          <w:rFonts w:ascii="Arial" w:hAnsi="Arial" w:cs="Arial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  <w:r w:rsidRPr="00905CA7">
        <w:rPr>
          <w:rFonts w:ascii="Arial" w:hAnsi="Arial" w:cs="Arial"/>
        </w:rPr>
        <w:t xml:space="preserve">T6284      PHD    Kazemi           </w:t>
      </w:r>
      <w:proofErr w:type="spellStart"/>
      <w:r w:rsidRPr="00905CA7">
        <w:rPr>
          <w:rFonts w:ascii="Arial" w:hAnsi="Arial" w:cs="Arial"/>
        </w:rPr>
        <w:t>Multiscale</w:t>
      </w:r>
      <w:proofErr w:type="spellEnd"/>
      <w:r w:rsidRPr="00905CA7">
        <w:rPr>
          <w:rFonts w:ascii="Arial" w:hAnsi="Arial" w:cs="Arial"/>
        </w:rPr>
        <w:t xml:space="preserve"> </w:t>
      </w:r>
      <w:proofErr w:type="spellStart"/>
      <w:r w:rsidRPr="00905CA7">
        <w:rPr>
          <w:rFonts w:ascii="Arial" w:hAnsi="Arial" w:cs="Arial"/>
        </w:rPr>
        <w:t>Multimesh</w:t>
      </w:r>
      <w:proofErr w:type="spellEnd"/>
      <w:r w:rsidRPr="00905CA7">
        <w:rPr>
          <w:rFonts w:ascii="Arial" w:hAnsi="Arial" w:cs="Arial"/>
        </w:rPr>
        <w:t xml:space="preserve"> Numerical Simulation for Two-Phase Flow in Highly Heterogeneous Reservoirs – </w:t>
      </w:r>
      <w:r w:rsidRPr="00905CA7">
        <w:rPr>
          <w:rFonts w:ascii="Arial" w:hAnsi="Arial" w:cs="Arial"/>
          <w:u w:val="single"/>
        </w:rPr>
        <w:t xml:space="preserve">BY: SAFIAN ATAN </w:t>
      </w:r>
      <w:r w:rsidRPr="00905CA7">
        <w:rPr>
          <w:rFonts w:ascii="Arial" w:hAnsi="Arial" w:cs="Arial"/>
        </w:rPr>
        <w:t>(2007)</w:t>
      </w: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  <w:r w:rsidRPr="00905CA7">
        <w:rPr>
          <w:rFonts w:ascii="Arial" w:hAnsi="Arial" w:cs="Arial"/>
        </w:rPr>
        <w:t xml:space="preserve">T6294      MS      Kazemi           Gas Condensate Non-Darcy Flow Effects in Dual-Porosity, Dual-Permeability Naturally Fractured Reservoirs – </w:t>
      </w:r>
      <w:r w:rsidRPr="00905CA7">
        <w:rPr>
          <w:rFonts w:ascii="Arial" w:hAnsi="Arial" w:cs="Arial"/>
          <w:u w:val="single"/>
        </w:rPr>
        <w:t xml:space="preserve">BY: BENJAMIN RAMIREZ </w:t>
      </w:r>
      <w:r w:rsidRPr="00905CA7">
        <w:rPr>
          <w:rFonts w:ascii="Arial" w:hAnsi="Arial" w:cs="Arial"/>
        </w:rPr>
        <w:t>(2007)</w:t>
      </w: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905CA7" w:rsidRPr="00905CA7" w:rsidRDefault="00905CA7" w:rsidP="00905CA7">
      <w:pPr>
        <w:ind w:left="3150" w:hanging="3150"/>
        <w:rPr>
          <w:rFonts w:ascii="Arial" w:hAnsi="Arial" w:cs="Arial"/>
        </w:rPr>
      </w:pPr>
      <w:r w:rsidRPr="00905CA7">
        <w:rPr>
          <w:rFonts w:ascii="Arial" w:hAnsi="Arial" w:cs="Arial"/>
        </w:rPr>
        <w:t xml:space="preserve">T6370    MS      Kazemi            Simulation of Permeability Anisotropy to Reduce Grid Orientation Effects – </w:t>
      </w:r>
      <w:r w:rsidRPr="00905CA7">
        <w:rPr>
          <w:rFonts w:ascii="Arial" w:hAnsi="Arial" w:cs="Arial"/>
          <w:u w:val="single"/>
        </w:rPr>
        <w:t xml:space="preserve">BY: CAN YETKIN </w:t>
      </w:r>
      <w:r w:rsidRPr="00905CA7">
        <w:rPr>
          <w:rFonts w:ascii="Arial" w:hAnsi="Arial" w:cs="Arial"/>
        </w:rPr>
        <w:t>(2007)</w:t>
      </w: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905CA7" w:rsidRPr="00905CA7" w:rsidRDefault="00905CA7" w:rsidP="00905CA7">
      <w:pPr>
        <w:ind w:left="2160" w:hanging="2160"/>
        <w:rPr>
          <w:rFonts w:ascii="Arial" w:hAnsi="Arial" w:cs="Arial"/>
        </w:rPr>
      </w:pP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  <w:r w:rsidRPr="00905CA7">
        <w:rPr>
          <w:rFonts w:ascii="Arial" w:hAnsi="Arial" w:cs="Arial"/>
        </w:rPr>
        <w:t xml:space="preserve">T6443     MS    Kazemi             </w:t>
      </w:r>
      <w:proofErr w:type="gramStart"/>
      <w:r w:rsidRPr="00905CA7">
        <w:rPr>
          <w:rFonts w:ascii="Arial" w:hAnsi="Arial" w:cs="Arial"/>
        </w:rPr>
        <w:t>The</w:t>
      </w:r>
      <w:proofErr w:type="gramEnd"/>
      <w:r w:rsidRPr="00905CA7">
        <w:rPr>
          <w:rFonts w:ascii="Arial" w:hAnsi="Arial" w:cs="Arial"/>
        </w:rPr>
        <w:t xml:space="preserve"> Effects of Small Conductivity Near-Wellbore Natural Fractures on Three-Phase Performance of Long Horizontal Wells – </w:t>
      </w:r>
      <w:r w:rsidRPr="00905CA7">
        <w:rPr>
          <w:rFonts w:ascii="Arial" w:hAnsi="Arial" w:cs="Arial"/>
          <w:u w:val="single"/>
        </w:rPr>
        <w:t xml:space="preserve">BY: OSAMA RABA </w:t>
      </w:r>
      <w:r w:rsidRPr="00905CA7">
        <w:rPr>
          <w:rFonts w:ascii="Arial" w:hAnsi="Arial" w:cs="Arial"/>
        </w:rPr>
        <w:t>(2008)</w:t>
      </w:r>
    </w:p>
    <w:p w:rsidR="00905CA7" w:rsidRPr="00905CA7" w:rsidRDefault="00905CA7" w:rsidP="00905CA7">
      <w:pPr>
        <w:ind w:left="3154" w:hanging="3154"/>
        <w:rPr>
          <w:rFonts w:ascii="Arial" w:hAnsi="Arial" w:cs="Arial"/>
        </w:rPr>
      </w:pPr>
    </w:p>
    <w:p w:rsidR="005D3ACF" w:rsidRPr="00905CA7" w:rsidRDefault="005D3ACF"/>
    <w:sectPr w:rsidR="005D3ACF" w:rsidRPr="00905CA7" w:rsidSect="005D3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905CA7"/>
    <w:rsid w:val="005D3ACF"/>
    <w:rsid w:val="00783600"/>
    <w:rsid w:val="00905CA7"/>
    <w:rsid w:val="009F455F"/>
    <w:rsid w:val="00D93BDD"/>
    <w:rsid w:val="00FB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CA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autoRedefine/>
    <w:uiPriority w:val="99"/>
    <w:semiHidden/>
    <w:unhideWhenUsed/>
    <w:rsid w:val="00905CA7"/>
    <w:pPr>
      <w:ind w:left="1440" w:right="720" w:hanging="1440"/>
    </w:pPr>
  </w:style>
  <w:style w:type="paragraph" w:styleId="Index2">
    <w:name w:val="index 2"/>
    <w:basedOn w:val="Normal"/>
    <w:autoRedefine/>
    <w:uiPriority w:val="99"/>
    <w:semiHidden/>
    <w:unhideWhenUsed/>
    <w:rsid w:val="00905CA7"/>
    <w:pPr>
      <w:ind w:left="1440" w:right="720" w:hanging="720"/>
    </w:pPr>
  </w:style>
  <w:style w:type="paragraph" w:styleId="TOC1">
    <w:name w:val="toc 1"/>
    <w:basedOn w:val="Normal"/>
    <w:autoRedefine/>
    <w:uiPriority w:val="39"/>
    <w:semiHidden/>
    <w:unhideWhenUsed/>
    <w:rsid w:val="00905CA7"/>
    <w:pPr>
      <w:spacing w:before="480"/>
      <w:ind w:left="720" w:right="720" w:hanging="720"/>
    </w:pPr>
  </w:style>
  <w:style w:type="paragraph" w:styleId="TOC2">
    <w:name w:val="toc 2"/>
    <w:basedOn w:val="Normal"/>
    <w:autoRedefine/>
    <w:uiPriority w:val="39"/>
    <w:semiHidden/>
    <w:unhideWhenUsed/>
    <w:rsid w:val="00905CA7"/>
    <w:pPr>
      <w:ind w:left="1440" w:right="720" w:hanging="720"/>
    </w:pPr>
  </w:style>
  <w:style w:type="paragraph" w:styleId="TOC3">
    <w:name w:val="toc 3"/>
    <w:basedOn w:val="Normal"/>
    <w:autoRedefine/>
    <w:uiPriority w:val="39"/>
    <w:semiHidden/>
    <w:unhideWhenUsed/>
    <w:rsid w:val="00905CA7"/>
    <w:pPr>
      <w:ind w:left="2160" w:right="720" w:hanging="720"/>
    </w:pPr>
  </w:style>
  <w:style w:type="paragraph" w:styleId="TOC4">
    <w:name w:val="toc 4"/>
    <w:basedOn w:val="Normal"/>
    <w:autoRedefine/>
    <w:uiPriority w:val="39"/>
    <w:semiHidden/>
    <w:unhideWhenUsed/>
    <w:rsid w:val="00905CA7"/>
    <w:pPr>
      <w:ind w:left="2880" w:right="720" w:hanging="720"/>
    </w:pPr>
  </w:style>
  <w:style w:type="paragraph" w:styleId="TOC5">
    <w:name w:val="toc 5"/>
    <w:basedOn w:val="Normal"/>
    <w:autoRedefine/>
    <w:uiPriority w:val="39"/>
    <w:semiHidden/>
    <w:unhideWhenUsed/>
    <w:rsid w:val="00905CA7"/>
    <w:pPr>
      <w:ind w:left="3600" w:right="720" w:hanging="720"/>
    </w:pPr>
  </w:style>
  <w:style w:type="paragraph" w:styleId="TOC6">
    <w:name w:val="toc 6"/>
    <w:basedOn w:val="Normal"/>
    <w:autoRedefine/>
    <w:uiPriority w:val="39"/>
    <w:semiHidden/>
    <w:unhideWhenUsed/>
    <w:rsid w:val="00905CA7"/>
    <w:pPr>
      <w:ind w:left="720" w:hanging="720"/>
    </w:pPr>
  </w:style>
  <w:style w:type="paragraph" w:styleId="TOC7">
    <w:name w:val="toc 7"/>
    <w:basedOn w:val="Normal"/>
    <w:autoRedefine/>
    <w:uiPriority w:val="39"/>
    <w:semiHidden/>
    <w:unhideWhenUsed/>
    <w:rsid w:val="00905CA7"/>
    <w:pPr>
      <w:ind w:left="720" w:hanging="720"/>
    </w:pPr>
  </w:style>
  <w:style w:type="paragraph" w:styleId="TOC8">
    <w:name w:val="toc 8"/>
    <w:basedOn w:val="Normal"/>
    <w:autoRedefine/>
    <w:uiPriority w:val="39"/>
    <w:semiHidden/>
    <w:unhideWhenUsed/>
    <w:rsid w:val="00905CA7"/>
    <w:pPr>
      <w:ind w:left="720" w:hanging="720"/>
    </w:pPr>
  </w:style>
  <w:style w:type="paragraph" w:styleId="TOC9">
    <w:name w:val="toc 9"/>
    <w:basedOn w:val="Normal"/>
    <w:autoRedefine/>
    <w:uiPriority w:val="39"/>
    <w:semiHidden/>
    <w:unhideWhenUsed/>
    <w:rsid w:val="00905CA7"/>
    <w:pPr>
      <w:ind w:left="720" w:hanging="720"/>
    </w:pPr>
  </w:style>
  <w:style w:type="paragraph" w:styleId="Header">
    <w:name w:val="header"/>
    <w:basedOn w:val="Normal"/>
    <w:link w:val="HeaderChar"/>
    <w:uiPriority w:val="99"/>
    <w:semiHidden/>
    <w:unhideWhenUsed/>
    <w:rsid w:val="00905CA7"/>
  </w:style>
  <w:style w:type="character" w:customStyle="1" w:styleId="HeaderChar">
    <w:name w:val="Header Char"/>
    <w:basedOn w:val="DefaultParagraphFont"/>
    <w:link w:val="Header"/>
    <w:uiPriority w:val="99"/>
    <w:semiHidden/>
    <w:rsid w:val="00905CA7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05CA7"/>
  </w:style>
  <w:style w:type="character" w:customStyle="1" w:styleId="FooterChar">
    <w:name w:val="Footer Char"/>
    <w:basedOn w:val="DefaultParagraphFont"/>
    <w:link w:val="Footer"/>
    <w:uiPriority w:val="99"/>
    <w:semiHidden/>
    <w:rsid w:val="00905CA7"/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uiPriority w:val="35"/>
    <w:semiHidden/>
    <w:unhideWhenUsed/>
    <w:qFormat/>
    <w:rsid w:val="00905CA7"/>
    <w:rPr>
      <w:sz w:val="24"/>
      <w:szCs w:val="24"/>
    </w:rPr>
  </w:style>
  <w:style w:type="paragraph" w:styleId="TOAHeading">
    <w:name w:val="toa heading"/>
    <w:basedOn w:val="Normal"/>
    <w:uiPriority w:val="99"/>
    <w:semiHidden/>
    <w:unhideWhenUsed/>
    <w:rsid w:val="00905CA7"/>
  </w:style>
  <w:style w:type="paragraph" w:styleId="BalloonText">
    <w:name w:val="Balloon Text"/>
    <w:basedOn w:val="Normal"/>
    <w:link w:val="BalloonTextChar"/>
    <w:uiPriority w:val="99"/>
    <w:semiHidden/>
    <w:unhideWhenUsed/>
    <w:rsid w:val="00905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564</Words>
  <Characters>3216</Characters>
  <Application>Microsoft Office Word</Application>
  <DocSecurity>0</DocSecurity>
  <Lines>26</Lines>
  <Paragraphs>7</Paragraphs>
  <ScaleCrop>false</ScaleCrop>
  <Company>Grizli777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Sarinya</dc:creator>
  <cp:lastModifiedBy>Sarinya</cp:lastModifiedBy>
  <cp:revision>1</cp:revision>
  <dcterms:created xsi:type="dcterms:W3CDTF">2009-08-25T20:42:00Z</dcterms:created>
  <dcterms:modified xsi:type="dcterms:W3CDTF">2009-08-25T20:50:00Z</dcterms:modified>
</cp:coreProperties>
</file>